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Experiment Planning Worksheet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4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40"/>
        <w:tblGridChange w:id="0">
          <w:tblGrid>
            <w:gridCol w:w="10440"/>
          </w:tblGrid>
        </w:tblGridChange>
      </w:tblGrid>
      <w:tr>
        <w:trPr>
          <w:trHeight w:val="680" w:hRule="atLeast"/>
        </w:trPr>
        <w:tc>
          <w:tcPr/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What is your Investigable Question?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What is your prediction for what you think will happen in this experiment?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Give a solid reason for your prediction that uses relevant background information.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What is your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vertAlign w:val="baseline"/>
                <w:rtl w:val="0"/>
              </w:rPr>
              <w:t xml:space="preserve">manipulated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(independent) variable?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What are your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vertAlign w:val="baseline"/>
                <w:rtl w:val="0"/>
              </w:rPr>
              <w:t xml:space="preserve">responding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(dependent) variable(s)?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Make a list of additional variables you need to consider when doing this experiment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Explain how will you try to make sure your experiment is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vertAlign w:val="baseline"/>
                <w:rtl w:val="0"/>
              </w:rPr>
              <w:t xml:space="preserve">a Fair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Make a list of observations or measurements you will need to make while the experiment proceeds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Imagine you were giving specific instructions to someone else to set up your experiment for you. Below, create a step-by-step list of instructions for carrying out this experiment.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Make a list of materials you will need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Draw a picture of your experimental setup in your lab notebook.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1008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omic Sans MS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Comic Sans MS" w:cs="Comic Sans MS" w:eastAsia="Comic Sans MS" w:hAnsi="Comic Sans MS"/>
      <w:b w:val="1"/>
      <w:sz w:val="20"/>
      <w:szCs w:val="20"/>
      <w:u w:val="singl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